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5485" w14:textId="141DE4A8" w:rsidR="00000000" w:rsidRDefault="002C6E12" w:rsidP="002C6E12">
      <w:pPr>
        <w:jc w:val="center"/>
        <w:rPr>
          <w:lang w:val="en-US"/>
        </w:rPr>
      </w:pPr>
      <w:r>
        <w:rPr>
          <w:lang w:val="en-US"/>
        </w:rPr>
        <w:t>References</w:t>
      </w:r>
    </w:p>
    <w:p w14:paraId="5B553CBC" w14:textId="77777777" w:rsidR="008D0C4C" w:rsidRDefault="008D0C4C" w:rsidP="002C6E12">
      <w:pPr>
        <w:jc w:val="center"/>
        <w:rPr>
          <w:lang w:val="en-US"/>
        </w:rPr>
      </w:pPr>
    </w:p>
    <w:p w14:paraId="6F86E3D1" w14:textId="77777777" w:rsidR="008D0C4C" w:rsidRDefault="008D0C4C" w:rsidP="008D0C4C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Fotheringham, Scott.  </w:t>
      </w:r>
      <w:r w:rsidRPr="00546A90">
        <w:rPr>
          <w:i/>
          <w:iCs/>
        </w:rPr>
        <w:t>The Rest is Silence</w:t>
      </w:r>
      <w:r>
        <w:t>.  Goose Lane, 2019.</w:t>
      </w:r>
    </w:p>
    <w:p w14:paraId="77AAD3A9" w14:textId="77777777" w:rsidR="008D0C4C" w:rsidRDefault="008D0C4C" w:rsidP="008D0C4C">
      <w:pPr>
        <w:rPr>
          <w:lang w:val="en-US"/>
        </w:rPr>
      </w:pPr>
    </w:p>
    <w:p w14:paraId="105BEBFD" w14:textId="77777777" w:rsidR="002C6E12" w:rsidRDefault="002C6E12" w:rsidP="002C6E12">
      <w:pPr>
        <w:rPr>
          <w:lang w:val="en-US"/>
        </w:rPr>
      </w:pPr>
    </w:p>
    <w:p w14:paraId="0FD0F2DB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720" w:hanging="720"/>
      </w:pPr>
      <w:r>
        <w:t>Goose Lane</w:t>
      </w:r>
    </w:p>
    <w:p w14:paraId="5E0177CD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720" w:hanging="720"/>
      </w:pPr>
      <w:r>
        <w:t>2019</w:t>
      </w:r>
    </w:p>
    <w:p w14:paraId="795DCECF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  <w:r>
        <w:t xml:space="preserve">Fotheringham, Scott.  </w:t>
      </w:r>
    </w:p>
    <w:p w14:paraId="1ED3C526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  <w:r w:rsidRPr="00546A90">
        <w:rPr>
          <w:i/>
          <w:iCs/>
        </w:rPr>
        <w:t>The Rest is Silence</w:t>
      </w:r>
      <w:r>
        <w:t xml:space="preserve">. </w:t>
      </w:r>
    </w:p>
    <w:p w14:paraId="3D3F16A6" w14:textId="77777777" w:rsidR="002C6E12" w:rsidRPr="001A3BB6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</w:p>
    <w:p w14:paraId="129B0942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720" w:hanging="720"/>
      </w:pPr>
      <w:r>
        <w:t>Author, Title, Publisher, Date.</w:t>
      </w:r>
    </w:p>
    <w:p w14:paraId="16693135" w14:textId="52C7C47A" w:rsidR="008D0C4C" w:rsidRDefault="008D0C4C" w:rsidP="008D0C4C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Fotheringham, Scott.  </w:t>
      </w:r>
      <w:r w:rsidRPr="00546A90">
        <w:rPr>
          <w:i/>
          <w:iCs/>
        </w:rPr>
        <w:t>The Rest is Silence</w:t>
      </w:r>
      <w:r>
        <w:t xml:space="preserve">. </w:t>
      </w:r>
      <w:r>
        <w:t xml:space="preserve"> </w:t>
      </w:r>
      <w:r>
        <w:t>Goose Lane</w:t>
      </w:r>
      <w:r>
        <w:t xml:space="preserve">, </w:t>
      </w:r>
      <w:r>
        <w:t>2019</w:t>
      </w:r>
      <w:r>
        <w:t>.</w:t>
      </w:r>
    </w:p>
    <w:p w14:paraId="179468F6" w14:textId="5C9171CE" w:rsidR="008D0C4C" w:rsidRDefault="008D0C4C" w:rsidP="008D0C4C">
      <w:pPr>
        <w:pStyle w:val="NormalWeb"/>
        <w:spacing w:before="0" w:beforeAutospacing="0" w:after="0" w:afterAutospacing="0" w:line="480" w:lineRule="auto"/>
        <w:ind w:left="720" w:hanging="720"/>
      </w:pPr>
    </w:p>
    <w:p w14:paraId="579FBC27" w14:textId="338B6030" w:rsidR="008D0C4C" w:rsidRDefault="008D0C4C" w:rsidP="008D0C4C">
      <w:pPr>
        <w:pStyle w:val="NormalWeb"/>
        <w:spacing w:before="0" w:beforeAutospacing="0" w:after="0" w:afterAutospacing="0" w:line="480" w:lineRule="auto"/>
        <w:ind w:left="567" w:hanging="567"/>
      </w:pPr>
    </w:p>
    <w:p w14:paraId="162986C8" w14:textId="77777777" w:rsidR="008D0C4C" w:rsidRDefault="008D0C4C" w:rsidP="002C6E12">
      <w:pPr>
        <w:pStyle w:val="NormalWeb"/>
        <w:spacing w:before="0" w:beforeAutospacing="0" w:after="0" w:afterAutospacing="0" w:line="480" w:lineRule="auto"/>
        <w:ind w:left="720" w:hanging="720"/>
      </w:pPr>
    </w:p>
    <w:p w14:paraId="4ECF7264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</w:p>
    <w:p w14:paraId="2D6B92DF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</w:p>
    <w:p w14:paraId="5790DE31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</w:p>
    <w:p w14:paraId="474021EE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</w:p>
    <w:p w14:paraId="1A405F0A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</w:p>
    <w:p w14:paraId="3854C1F6" w14:textId="02629024" w:rsidR="002C6E12" w:rsidRDefault="002C6E12" w:rsidP="002C6E12">
      <w:pPr>
        <w:pStyle w:val="NormalWeb"/>
        <w:spacing w:before="0" w:beforeAutospacing="0" w:after="0" w:afterAutospacing="0" w:line="480" w:lineRule="auto"/>
        <w:ind w:left="567" w:hanging="567"/>
      </w:pPr>
      <w:r>
        <w:t xml:space="preserve">Fotheringham, Scott.  </w:t>
      </w:r>
      <w:r w:rsidRPr="00546A90">
        <w:rPr>
          <w:i/>
          <w:iCs/>
        </w:rPr>
        <w:t>The Rest is Silence</w:t>
      </w:r>
      <w:r>
        <w:t>.  Goose Lane: 2019</w:t>
      </w:r>
    </w:p>
    <w:p w14:paraId="26A1C42C" w14:textId="77777777" w:rsidR="002C6E12" w:rsidRDefault="002C6E12" w:rsidP="002C6E12">
      <w:pPr>
        <w:pStyle w:val="NormalWeb"/>
        <w:spacing w:before="0" w:beforeAutospacing="0" w:after="0" w:afterAutospacing="0" w:line="480" w:lineRule="auto"/>
        <w:ind w:left="720" w:hanging="720"/>
      </w:pPr>
      <w:r>
        <w:t>Author, Title, Publisher, Date.</w:t>
      </w:r>
    </w:p>
    <w:p w14:paraId="08ED39D9" w14:textId="77777777" w:rsidR="002C6E12" w:rsidRPr="002C6E12" w:rsidRDefault="002C6E12" w:rsidP="002C6E12">
      <w:pPr>
        <w:rPr>
          <w:lang w:val="en-US"/>
        </w:rPr>
      </w:pPr>
    </w:p>
    <w:sectPr w:rsidR="002C6E12" w:rsidRPr="002C6E12" w:rsidSect="00AC6D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12"/>
    <w:rsid w:val="002C6E12"/>
    <w:rsid w:val="00372B00"/>
    <w:rsid w:val="00477890"/>
    <w:rsid w:val="008D0C4C"/>
    <w:rsid w:val="00AC6D79"/>
    <w:rsid w:val="00AF64CD"/>
    <w:rsid w:val="00B14B1B"/>
    <w:rsid w:val="00B27E55"/>
    <w:rsid w:val="00BC1DE6"/>
    <w:rsid w:val="00C43D8E"/>
    <w:rsid w:val="00EE7E00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E16FB"/>
  <w15:chartTrackingRefBased/>
  <w15:docId w15:val="{CDD6EBD5-2F87-544D-A565-F03DED6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color w:val="000000"/>
        <w:kern w:val="2"/>
        <w:sz w:val="24"/>
        <w:szCs w:val="27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E12"/>
    <w:pPr>
      <w:spacing w:before="100" w:beforeAutospacing="1" w:after="100" w:afterAutospacing="1"/>
    </w:pPr>
    <w:rPr>
      <w:rFonts w:eastAsia="Times New Roman" w:cs="Times New Roman"/>
      <w:color w:val="auto"/>
      <w:kern w:val="0"/>
      <w:szCs w:val="24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Cunningham</dc:creator>
  <cp:keywords/>
  <dc:description/>
  <cp:lastModifiedBy>Richard Cunningham</cp:lastModifiedBy>
  <cp:revision>3</cp:revision>
  <dcterms:created xsi:type="dcterms:W3CDTF">2024-02-13T12:29:00Z</dcterms:created>
  <dcterms:modified xsi:type="dcterms:W3CDTF">2024-02-13T14:51:00Z</dcterms:modified>
</cp:coreProperties>
</file>